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8717D" w14:textId="77777777" w:rsidR="00F746A4" w:rsidRPr="00A35FC5" w:rsidRDefault="00F746A4" w:rsidP="00F746A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35FC5">
        <w:rPr>
          <w:rFonts w:ascii="Times New Roman" w:hAnsi="Times New Roman"/>
          <w:b/>
          <w:bCs/>
          <w:sz w:val="24"/>
          <w:szCs w:val="24"/>
        </w:rPr>
        <w:t>PEDOMAN WAWANCARA GURU</w:t>
      </w:r>
    </w:p>
    <w:p w14:paraId="59E1E69D" w14:textId="44E74342" w:rsidR="00F746A4" w:rsidRPr="00EE3A58" w:rsidRDefault="00F746A4" w:rsidP="00F746A4">
      <w:pPr>
        <w:numPr>
          <w:ilvl w:val="0"/>
          <w:numId w:val="6"/>
        </w:numPr>
        <w:spacing w:after="0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EE3A58">
        <w:rPr>
          <w:rFonts w:ascii="Times New Roman" w:hAnsi="Times New Roman"/>
          <w:b/>
          <w:bCs/>
          <w:sz w:val="24"/>
          <w:szCs w:val="24"/>
        </w:rPr>
        <w:t>Identitas Informan</w:t>
      </w:r>
    </w:p>
    <w:p w14:paraId="1B3DEC6B" w14:textId="1EB1C43D" w:rsidR="00F746A4" w:rsidRPr="00EE3A58" w:rsidRDefault="00F746A4" w:rsidP="00F746A4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 xml:space="preserve">Nama Informan </w:t>
      </w:r>
      <w:r w:rsidRPr="00EE3A58">
        <w:rPr>
          <w:rFonts w:ascii="Times New Roman" w:hAnsi="Times New Roman"/>
          <w:sz w:val="24"/>
          <w:szCs w:val="24"/>
        </w:rPr>
        <w:tab/>
        <w:t>: Syamsiatun</w:t>
      </w:r>
    </w:p>
    <w:p w14:paraId="31A38696" w14:textId="77777777" w:rsidR="00F746A4" w:rsidRPr="00EE3A58" w:rsidRDefault="00F746A4" w:rsidP="00F746A4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 xml:space="preserve">Jabatan </w:t>
      </w:r>
      <w:r w:rsidRPr="00EE3A58">
        <w:rPr>
          <w:rFonts w:ascii="Times New Roman" w:hAnsi="Times New Roman"/>
          <w:sz w:val="24"/>
          <w:szCs w:val="24"/>
        </w:rPr>
        <w:tab/>
      </w:r>
      <w:r w:rsidRPr="00EE3A58">
        <w:rPr>
          <w:rFonts w:ascii="Times New Roman" w:hAnsi="Times New Roman"/>
          <w:sz w:val="24"/>
          <w:szCs w:val="24"/>
        </w:rPr>
        <w:tab/>
        <w:t>: Guru Kelompok Usia 4 Tahun</w:t>
      </w:r>
    </w:p>
    <w:p w14:paraId="696EE76E" w14:textId="77777777" w:rsidR="00F746A4" w:rsidRPr="00EE3A58" w:rsidRDefault="00F746A4" w:rsidP="00F746A4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 xml:space="preserve">Hari/Tanggal </w:t>
      </w:r>
      <w:r w:rsidRPr="00EE3A58">
        <w:rPr>
          <w:rFonts w:ascii="Times New Roman" w:hAnsi="Times New Roman"/>
          <w:sz w:val="24"/>
          <w:szCs w:val="24"/>
        </w:rPr>
        <w:tab/>
        <w:t>: ................................................</w:t>
      </w:r>
    </w:p>
    <w:p w14:paraId="00471901" w14:textId="77777777" w:rsidR="00F746A4" w:rsidRPr="00EE3A58" w:rsidRDefault="00F746A4" w:rsidP="00F746A4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 xml:space="preserve">Tempat </w:t>
      </w:r>
      <w:r w:rsidRPr="00EE3A58">
        <w:rPr>
          <w:rFonts w:ascii="Times New Roman" w:hAnsi="Times New Roman"/>
          <w:sz w:val="24"/>
          <w:szCs w:val="24"/>
        </w:rPr>
        <w:tab/>
      </w:r>
      <w:r w:rsidRPr="00EE3A58">
        <w:rPr>
          <w:rFonts w:ascii="Times New Roman" w:hAnsi="Times New Roman"/>
          <w:sz w:val="24"/>
          <w:szCs w:val="24"/>
        </w:rPr>
        <w:tab/>
        <w:t>: KB Mutiara Bunda</w:t>
      </w:r>
    </w:p>
    <w:p w14:paraId="1FC42C40" w14:textId="77777777" w:rsidR="00F746A4" w:rsidRPr="00EE3A58" w:rsidRDefault="00F746A4" w:rsidP="00F746A4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 xml:space="preserve">Pewawancara </w:t>
      </w:r>
      <w:r w:rsidRPr="00EE3A58">
        <w:rPr>
          <w:rFonts w:ascii="Times New Roman" w:hAnsi="Times New Roman"/>
          <w:sz w:val="24"/>
          <w:szCs w:val="24"/>
        </w:rPr>
        <w:tab/>
        <w:t>: Peneliti</w:t>
      </w:r>
    </w:p>
    <w:p w14:paraId="29A06551" w14:textId="30F41B32" w:rsidR="00F746A4" w:rsidRPr="00EE3A58" w:rsidRDefault="00F746A4" w:rsidP="00F746A4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 xml:space="preserve">Jenis Wawancara </w:t>
      </w:r>
      <w:r w:rsidRPr="00EE3A58">
        <w:rPr>
          <w:rFonts w:ascii="Times New Roman" w:hAnsi="Times New Roman"/>
          <w:sz w:val="24"/>
          <w:szCs w:val="24"/>
        </w:rPr>
        <w:tab/>
        <w:t>: Semi-Terstruktur</w:t>
      </w:r>
    </w:p>
    <w:p w14:paraId="5DA2DE01" w14:textId="77777777" w:rsidR="00F746A4" w:rsidRPr="00EE3A58" w:rsidRDefault="00F746A4" w:rsidP="00F746A4">
      <w:pPr>
        <w:spacing w:after="0"/>
        <w:ind w:left="284"/>
        <w:rPr>
          <w:rFonts w:ascii="Times New Roman" w:hAnsi="Times New Roman"/>
          <w:sz w:val="24"/>
          <w:szCs w:val="24"/>
        </w:rPr>
      </w:pPr>
    </w:p>
    <w:p w14:paraId="663CC891" w14:textId="63237D00" w:rsidR="00F746A4" w:rsidRPr="00EE3A58" w:rsidRDefault="00F746A4" w:rsidP="00F746A4">
      <w:pPr>
        <w:numPr>
          <w:ilvl w:val="0"/>
          <w:numId w:val="6"/>
        </w:numPr>
        <w:spacing w:after="0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EE3A58">
        <w:rPr>
          <w:rFonts w:ascii="Times New Roman" w:hAnsi="Times New Roman"/>
          <w:b/>
          <w:bCs/>
          <w:sz w:val="24"/>
          <w:szCs w:val="24"/>
        </w:rPr>
        <w:t>Tujuan Wawancara</w:t>
      </w:r>
    </w:p>
    <w:p w14:paraId="1204A256" w14:textId="77777777" w:rsidR="00F746A4" w:rsidRPr="00EE3A58" w:rsidRDefault="00F746A4" w:rsidP="00F746A4">
      <w:pPr>
        <w:numPr>
          <w:ilvl w:val="0"/>
          <w:numId w:val="7"/>
        </w:numPr>
        <w:spacing w:after="0"/>
        <w:ind w:left="567" w:hanging="283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>Pedoman wawancara ini digunakan untuk memperoleh informasi mengenai:</w:t>
      </w:r>
    </w:p>
    <w:p w14:paraId="1F2F685B" w14:textId="77777777" w:rsidR="00F746A4" w:rsidRPr="00EE3A58" w:rsidRDefault="00F746A4" w:rsidP="00F746A4">
      <w:pPr>
        <w:numPr>
          <w:ilvl w:val="0"/>
          <w:numId w:val="7"/>
        </w:numPr>
        <w:spacing w:after="0"/>
        <w:ind w:left="567" w:hanging="283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>Kondisi awal kemampuan berbicara anak usia 4 tahun.</w:t>
      </w:r>
    </w:p>
    <w:p w14:paraId="4C14C507" w14:textId="77777777" w:rsidR="00F746A4" w:rsidRPr="00EE3A58" w:rsidRDefault="00F746A4" w:rsidP="00F746A4">
      <w:pPr>
        <w:numPr>
          <w:ilvl w:val="0"/>
          <w:numId w:val="7"/>
        </w:numPr>
        <w:spacing w:after="0"/>
        <w:ind w:left="567" w:hanging="283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>Pelaksanaan metode bernyanyi dalam kegiatan pembelajaran.</w:t>
      </w:r>
    </w:p>
    <w:p w14:paraId="08CF7AF3" w14:textId="77777777" w:rsidR="00F746A4" w:rsidRPr="00EE3A58" w:rsidRDefault="00F746A4" w:rsidP="00F746A4">
      <w:pPr>
        <w:numPr>
          <w:ilvl w:val="0"/>
          <w:numId w:val="7"/>
        </w:numPr>
        <w:spacing w:after="0"/>
        <w:ind w:left="567" w:hanging="283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>Perkembangan kemampuan berbicara anak setelah tindakan.</w:t>
      </w:r>
    </w:p>
    <w:p w14:paraId="43C47158" w14:textId="2AE40639" w:rsidR="00F746A4" w:rsidRPr="00EE3A58" w:rsidRDefault="00F746A4" w:rsidP="00F746A4">
      <w:pPr>
        <w:numPr>
          <w:ilvl w:val="0"/>
          <w:numId w:val="7"/>
        </w:numPr>
        <w:spacing w:after="0"/>
        <w:ind w:left="567" w:hanging="283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>Efektivitas metode bernyanyi dalam meningkatkan kemampuan berbicara anak usia 4 tahun.</w:t>
      </w:r>
    </w:p>
    <w:p w14:paraId="1BF2CFBB" w14:textId="77777777" w:rsidR="00F746A4" w:rsidRPr="00EE3A58" w:rsidRDefault="00F746A4" w:rsidP="00F746A4">
      <w:pPr>
        <w:spacing w:after="0"/>
        <w:ind w:left="567"/>
        <w:rPr>
          <w:rFonts w:ascii="Times New Roman" w:hAnsi="Times New Roman"/>
          <w:sz w:val="24"/>
          <w:szCs w:val="24"/>
        </w:rPr>
      </w:pPr>
    </w:p>
    <w:p w14:paraId="464AF9DB" w14:textId="3594972F" w:rsidR="00F746A4" w:rsidRPr="00EE3A58" w:rsidRDefault="00F746A4" w:rsidP="00F746A4">
      <w:pPr>
        <w:numPr>
          <w:ilvl w:val="0"/>
          <w:numId w:val="6"/>
        </w:numPr>
        <w:spacing w:after="0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EE3A58">
        <w:rPr>
          <w:rFonts w:ascii="Times New Roman" w:hAnsi="Times New Roman"/>
          <w:b/>
          <w:bCs/>
          <w:sz w:val="24"/>
          <w:szCs w:val="24"/>
        </w:rPr>
        <w:t>Daftar Pertanyaan Wawancara</w:t>
      </w:r>
    </w:p>
    <w:p w14:paraId="049646C0" w14:textId="6357E3C7" w:rsidR="00F746A4" w:rsidRPr="00EE3A58" w:rsidRDefault="00F746A4" w:rsidP="00F746A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>Kondisi Awal Kemampuan Berbicara Anak (Pra Siklus)</w:t>
      </w:r>
    </w:p>
    <w:tbl>
      <w:tblPr>
        <w:tblStyle w:val="TableGrid"/>
        <w:tblW w:w="0" w:type="auto"/>
        <w:tblInd w:w="644" w:type="dxa"/>
        <w:tblLook w:val="04A0" w:firstRow="1" w:lastRow="0" w:firstColumn="1" w:lastColumn="0" w:noHBand="0" w:noVBand="1"/>
      </w:tblPr>
      <w:tblGrid>
        <w:gridCol w:w="594"/>
        <w:gridCol w:w="4970"/>
        <w:gridCol w:w="2808"/>
      </w:tblGrid>
      <w:tr w:rsidR="00F746A4" w:rsidRPr="00EE3A58" w14:paraId="44267A11" w14:textId="77777777" w:rsidTr="00EE3A58">
        <w:trPr>
          <w:trHeight w:val="434"/>
        </w:trPr>
        <w:tc>
          <w:tcPr>
            <w:tcW w:w="598" w:type="dxa"/>
            <w:shd w:val="clear" w:color="auto" w:fill="D9E2F3" w:themeFill="accent1" w:themeFillTint="33"/>
            <w:vAlign w:val="center"/>
          </w:tcPr>
          <w:p w14:paraId="241AE54D" w14:textId="7E45EA6A" w:rsidR="00F746A4" w:rsidRPr="00EE3A58" w:rsidRDefault="00F746A4" w:rsidP="00F746A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3A58">
              <w:rPr>
                <w:rFonts w:ascii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140" w:type="dxa"/>
            <w:shd w:val="clear" w:color="auto" w:fill="D9E2F3" w:themeFill="accent1" w:themeFillTint="33"/>
            <w:vAlign w:val="center"/>
          </w:tcPr>
          <w:p w14:paraId="36DB81B5" w14:textId="7482BBC4" w:rsidR="00F746A4" w:rsidRPr="00EE3A58" w:rsidRDefault="00F746A4" w:rsidP="00F746A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3A58">
              <w:rPr>
                <w:rFonts w:ascii="Times New Roman" w:hAnsi="Times New Roman"/>
                <w:b/>
                <w:bCs/>
                <w:sz w:val="24"/>
                <w:szCs w:val="24"/>
              </w:rPr>
              <w:t>Pertanyaan</w:t>
            </w:r>
          </w:p>
        </w:tc>
        <w:tc>
          <w:tcPr>
            <w:tcW w:w="2860" w:type="dxa"/>
            <w:shd w:val="clear" w:color="auto" w:fill="D9E2F3" w:themeFill="accent1" w:themeFillTint="33"/>
            <w:vAlign w:val="center"/>
          </w:tcPr>
          <w:p w14:paraId="1E0BC237" w14:textId="31042EB3" w:rsidR="00F746A4" w:rsidRPr="00EE3A58" w:rsidRDefault="00F746A4" w:rsidP="00F746A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3A58">
              <w:rPr>
                <w:rFonts w:ascii="Times New Roman" w:hAnsi="Times New Roman"/>
                <w:b/>
                <w:bCs/>
                <w:sz w:val="24"/>
                <w:szCs w:val="24"/>
              </w:rPr>
              <w:t>Tujuan</w:t>
            </w:r>
          </w:p>
        </w:tc>
      </w:tr>
      <w:tr w:rsidR="00F746A4" w:rsidRPr="00EE3A58" w14:paraId="6692292B" w14:textId="77777777" w:rsidTr="00F746A4">
        <w:tc>
          <w:tcPr>
            <w:tcW w:w="598" w:type="dxa"/>
          </w:tcPr>
          <w:p w14:paraId="1325BFF6" w14:textId="693DE05D" w:rsidR="00F746A4" w:rsidRPr="00EE3A58" w:rsidRDefault="00F746A4" w:rsidP="00F746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40" w:type="dxa"/>
          </w:tcPr>
          <w:p w14:paraId="2A41F56B" w14:textId="05D5480D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kondisi kemampuan berbicara anak usia 4 tahun di kelas sebelum diterapkan metode bernyanyi?</w:t>
            </w:r>
          </w:p>
        </w:tc>
        <w:tc>
          <w:tcPr>
            <w:tcW w:w="2860" w:type="dxa"/>
          </w:tcPr>
          <w:p w14:paraId="3F70D46D" w14:textId="6239BC4A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kondisi awal kemampuan berbicara anak.</w:t>
            </w:r>
          </w:p>
        </w:tc>
      </w:tr>
      <w:tr w:rsidR="00F746A4" w:rsidRPr="00EE3A58" w14:paraId="4A4F1B95" w14:textId="77777777" w:rsidTr="00F746A4">
        <w:tc>
          <w:tcPr>
            <w:tcW w:w="598" w:type="dxa"/>
          </w:tcPr>
          <w:p w14:paraId="10425315" w14:textId="5BF94B1B" w:rsidR="00F746A4" w:rsidRPr="00EE3A58" w:rsidRDefault="00F746A4" w:rsidP="00F746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40" w:type="dxa"/>
          </w:tcPr>
          <w:p w14:paraId="5B79F4CA" w14:textId="05C33E0D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Kesulitan apa yang paling sering dialami anak ketika berbicara?</w:t>
            </w:r>
          </w:p>
        </w:tc>
        <w:tc>
          <w:tcPr>
            <w:tcW w:w="2860" w:type="dxa"/>
          </w:tcPr>
          <w:p w14:paraId="70B0D102" w14:textId="2E303A23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Mengidentifikasi permasalahan kemampuan berbicara.</w:t>
            </w:r>
          </w:p>
        </w:tc>
      </w:tr>
      <w:tr w:rsidR="00F746A4" w:rsidRPr="00EE3A58" w14:paraId="6729F453" w14:textId="77777777" w:rsidTr="00F746A4">
        <w:tc>
          <w:tcPr>
            <w:tcW w:w="598" w:type="dxa"/>
          </w:tcPr>
          <w:p w14:paraId="14245EE9" w14:textId="0B331A26" w:rsidR="00F746A4" w:rsidRPr="00EE3A58" w:rsidRDefault="00F746A4" w:rsidP="00F746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40" w:type="dxa"/>
          </w:tcPr>
          <w:p w14:paraId="5259CDA3" w14:textId="427ED795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kemampuan anak dalam memahami instruksi sederhana?</w:t>
            </w:r>
          </w:p>
        </w:tc>
        <w:tc>
          <w:tcPr>
            <w:tcW w:w="2860" w:type="dxa"/>
          </w:tcPr>
          <w:p w14:paraId="5A32BA82" w14:textId="17213650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kemampuan anak memahami instruksi guru.</w:t>
            </w:r>
          </w:p>
        </w:tc>
      </w:tr>
      <w:tr w:rsidR="00F746A4" w:rsidRPr="00EE3A58" w14:paraId="1F7EAC4C" w14:textId="77777777" w:rsidTr="00F746A4">
        <w:tc>
          <w:tcPr>
            <w:tcW w:w="598" w:type="dxa"/>
          </w:tcPr>
          <w:p w14:paraId="49DD7302" w14:textId="702D63F7" w:rsidR="00F746A4" w:rsidRPr="00EE3A58" w:rsidRDefault="00F746A4" w:rsidP="00F746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140" w:type="dxa"/>
          </w:tcPr>
          <w:p w14:paraId="4F92010C" w14:textId="1860F0D2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kemampuan anak dalam mengutarakan pertanyaan kepada guru atau teman?</w:t>
            </w:r>
          </w:p>
        </w:tc>
        <w:tc>
          <w:tcPr>
            <w:tcW w:w="2860" w:type="dxa"/>
          </w:tcPr>
          <w:p w14:paraId="2F3F03B9" w14:textId="5A0365F4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keberanian anak bertanya.</w:t>
            </w:r>
          </w:p>
        </w:tc>
      </w:tr>
      <w:tr w:rsidR="00F746A4" w:rsidRPr="00EE3A58" w14:paraId="321821DE" w14:textId="77777777" w:rsidTr="00F746A4">
        <w:tc>
          <w:tcPr>
            <w:tcW w:w="598" w:type="dxa"/>
          </w:tcPr>
          <w:p w14:paraId="666D9CCF" w14:textId="4F6B2E49" w:rsidR="00F746A4" w:rsidRPr="00EE3A58" w:rsidRDefault="00F746A4" w:rsidP="00F746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40" w:type="dxa"/>
          </w:tcPr>
          <w:p w14:paraId="16258C51" w14:textId="5DDB8EE5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kemampuan anak dalam mengutarakan gagasan atau pendapat secara lisan?</w:t>
            </w:r>
          </w:p>
        </w:tc>
        <w:tc>
          <w:tcPr>
            <w:tcW w:w="2860" w:type="dxa"/>
          </w:tcPr>
          <w:p w14:paraId="3984AE1B" w14:textId="4B05C201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kemampuan mengungkapkan ide.</w:t>
            </w:r>
          </w:p>
        </w:tc>
      </w:tr>
      <w:tr w:rsidR="00F746A4" w:rsidRPr="00EE3A58" w14:paraId="03282DBE" w14:textId="77777777" w:rsidTr="00F746A4">
        <w:tc>
          <w:tcPr>
            <w:tcW w:w="598" w:type="dxa"/>
          </w:tcPr>
          <w:p w14:paraId="0E8E352C" w14:textId="36F07FE6" w:rsidR="00F746A4" w:rsidRPr="00EE3A58" w:rsidRDefault="00F746A4" w:rsidP="00F746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140" w:type="dxa"/>
          </w:tcPr>
          <w:p w14:paraId="009A82B9" w14:textId="436764BC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kemampuan anak dalam menggunakan bahasa ketika berinteraksi dan bekerja sama dengan teman?</w:t>
            </w:r>
          </w:p>
        </w:tc>
        <w:tc>
          <w:tcPr>
            <w:tcW w:w="2860" w:type="dxa"/>
          </w:tcPr>
          <w:p w14:paraId="4295AD5A" w14:textId="70905364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kemampuan komunikasi sosial anak.</w:t>
            </w:r>
          </w:p>
        </w:tc>
      </w:tr>
      <w:tr w:rsidR="00F746A4" w:rsidRPr="00EE3A58" w14:paraId="6604F030" w14:textId="77777777" w:rsidTr="00F746A4">
        <w:tc>
          <w:tcPr>
            <w:tcW w:w="598" w:type="dxa"/>
          </w:tcPr>
          <w:p w14:paraId="4D56B2E3" w14:textId="6BDC0E06" w:rsidR="00F746A4" w:rsidRPr="00EE3A58" w:rsidRDefault="00F746A4" w:rsidP="00F746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140" w:type="dxa"/>
          </w:tcPr>
          <w:p w14:paraId="12199E30" w14:textId="7412EF31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Faktor apa saja yang menyebabkan kemampuan berbicara anak belum berkembang secara optimal?</w:t>
            </w:r>
          </w:p>
        </w:tc>
        <w:tc>
          <w:tcPr>
            <w:tcW w:w="2860" w:type="dxa"/>
          </w:tcPr>
          <w:p w14:paraId="7BD6443E" w14:textId="156F241D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Mengidentifikasi penyebab rendahnya kemampuan berbicara.</w:t>
            </w:r>
          </w:p>
        </w:tc>
      </w:tr>
      <w:tr w:rsidR="00F746A4" w:rsidRPr="00EE3A58" w14:paraId="6D1F2D75" w14:textId="77777777" w:rsidTr="00F746A4">
        <w:tc>
          <w:tcPr>
            <w:tcW w:w="598" w:type="dxa"/>
          </w:tcPr>
          <w:p w14:paraId="7C34CD5F" w14:textId="63C92302" w:rsidR="00F746A4" w:rsidRPr="00EE3A58" w:rsidRDefault="00F746A4" w:rsidP="00F746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140" w:type="dxa"/>
          </w:tcPr>
          <w:p w14:paraId="10B7B245" w14:textId="3650DF97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Metode apa yang selama ini digunakan guru untuk mengembangkan kemampuan berbicara anak?</w:t>
            </w:r>
          </w:p>
        </w:tc>
        <w:tc>
          <w:tcPr>
            <w:tcW w:w="2860" w:type="dxa"/>
          </w:tcPr>
          <w:p w14:paraId="723EC52C" w14:textId="579E71DB" w:rsidR="00F746A4" w:rsidRPr="00EE3A58" w:rsidRDefault="00F746A4" w:rsidP="00F746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pembelajaran yang telah diterapkan sebelumnya.</w:t>
            </w:r>
          </w:p>
        </w:tc>
      </w:tr>
    </w:tbl>
    <w:p w14:paraId="4C54D3AA" w14:textId="77777777" w:rsidR="00F746A4" w:rsidRDefault="00F746A4" w:rsidP="00F746A4">
      <w:pPr>
        <w:spacing w:after="0"/>
        <w:ind w:left="644"/>
        <w:rPr>
          <w:rFonts w:ascii="Times New Roman" w:hAnsi="Times New Roman"/>
          <w:sz w:val="24"/>
          <w:szCs w:val="24"/>
        </w:rPr>
      </w:pPr>
    </w:p>
    <w:p w14:paraId="26C9E37D" w14:textId="77777777" w:rsidR="00EE3A58" w:rsidRDefault="00EE3A58" w:rsidP="00F746A4">
      <w:pPr>
        <w:spacing w:after="0"/>
        <w:ind w:left="644"/>
        <w:rPr>
          <w:rFonts w:ascii="Times New Roman" w:hAnsi="Times New Roman"/>
          <w:sz w:val="24"/>
          <w:szCs w:val="24"/>
        </w:rPr>
      </w:pPr>
    </w:p>
    <w:p w14:paraId="02F02EA0" w14:textId="77777777" w:rsidR="00EE3A58" w:rsidRPr="00EE3A58" w:rsidRDefault="00EE3A58" w:rsidP="00F746A4">
      <w:pPr>
        <w:spacing w:after="0"/>
        <w:ind w:left="644"/>
        <w:rPr>
          <w:rFonts w:ascii="Times New Roman" w:hAnsi="Times New Roman"/>
          <w:sz w:val="24"/>
          <w:szCs w:val="24"/>
        </w:rPr>
      </w:pPr>
    </w:p>
    <w:p w14:paraId="4D7F535C" w14:textId="7B445477" w:rsidR="00F746A4" w:rsidRDefault="00F746A4" w:rsidP="00F746A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>Pelaksanaan Metode Bernyanyi</w:t>
      </w:r>
    </w:p>
    <w:tbl>
      <w:tblPr>
        <w:tblStyle w:val="TableGrid"/>
        <w:tblW w:w="8820" w:type="dxa"/>
        <w:tblInd w:w="644" w:type="dxa"/>
        <w:tblLook w:val="04A0" w:firstRow="1" w:lastRow="0" w:firstColumn="1" w:lastColumn="0" w:noHBand="0" w:noVBand="1"/>
      </w:tblPr>
      <w:tblGrid>
        <w:gridCol w:w="510"/>
        <w:gridCol w:w="5223"/>
        <w:gridCol w:w="3087"/>
      </w:tblGrid>
      <w:tr w:rsidR="00EE3A58" w14:paraId="1D6A1393" w14:textId="77777777" w:rsidTr="00EE3A58">
        <w:trPr>
          <w:trHeight w:val="405"/>
        </w:trPr>
        <w:tc>
          <w:tcPr>
            <w:tcW w:w="507" w:type="dxa"/>
            <w:shd w:val="clear" w:color="auto" w:fill="D9E2F3" w:themeFill="accent1" w:themeFillTint="33"/>
            <w:vAlign w:val="center"/>
          </w:tcPr>
          <w:p w14:paraId="6EE08F0E" w14:textId="620905CA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5225" w:type="dxa"/>
            <w:shd w:val="clear" w:color="auto" w:fill="D9E2F3" w:themeFill="accent1" w:themeFillTint="33"/>
            <w:vAlign w:val="center"/>
          </w:tcPr>
          <w:p w14:paraId="37DD0638" w14:textId="53396553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Pertanyaan</w:t>
            </w:r>
          </w:p>
        </w:tc>
        <w:tc>
          <w:tcPr>
            <w:tcW w:w="3088" w:type="dxa"/>
            <w:shd w:val="clear" w:color="auto" w:fill="D9E2F3" w:themeFill="accent1" w:themeFillTint="33"/>
            <w:vAlign w:val="center"/>
          </w:tcPr>
          <w:p w14:paraId="35446F2E" w14:textId="0D01CEB4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Tujuan</w:t>
            </w:r>
          </w:p>
        </w:tc>
      </w:tr>
      <w:tr w:rsidR="00EE3A58" w14:paraId="341314C6" w14:textId="77777777" w:rsidTr="00EE3A58">
        <w:tc>
          <w:tcPr>
            <w:tcW w:w="507" w:type="dxa"/>
          </w:tcPr>
          <w:p w14:paraId="097DBC68" w14:textId="175C27B3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25" w:type="dxa"/>
          </w:tcPr>
          <w:p w14:paraId="37B198A1" w14:textId="456BAA16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respons anak ketika pembelajaran menggunakan metode bernyanyi diterapkan?</w:t>
            </w:r>
          </w:p>
        </w:tc>
        <w:tc>
          <w:tcPr>
            <w:tcW w:w="3088" w:type="dxa"/>
          </w:tcPr>
          <w:p w14:paraId="333930D4" w14:textId="4E68E056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antusiasme anak.</w:t>
            </w:r>
          </w:p>
        </w:tc>
      </w:tr>
      <w:tr w:rsidR="00EE3A58" w14:paraId="2B6002A5" w14:textId="77777777" w:rsidTr="00EE3A58">
        <w:tc>
          <w:tcPr>
            <w:tcW w:w="507" w:type="dxa"/>
          </w:tcPr>
          <w:p w14:paraId="5B10CF03" w14:textId="287334FC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25" w:type="dxa"/>
          </w:tcPr>
          <w:p w14:paraId="2EE29330" w14:textId="66C4770B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Apakah langkah-langkah pembelajaran menggunakan metode bernyanyi telah berjalan sesuai RPPH?</w:t>
            </w:r>
          </w:p>
        </w:tc>
        <w:tc>
          <w:tcPr>
            <w:tcW w:w="3088" w:type="dxa"/>
          </w:tcPr>
          <w:p w14:paraId="45355DE5" w14:textId="1A17D67C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keterlaksanaan tindakan.</w:t>
            </w:r>
          </w:p>
        </w:tc>
      </w:tr>
      <w:tr w:rsidR="00EE3A58" w14:paraId="765DCE41" w14:textId="77777777" w:rsidTr="00EE3A58">
        <w:tc>
          <w:tcPr>
            <w:tcW w:w="507" w:type="dxa"/>
          </w:tcPr>
          <w:p w14:paraId="1D522F5D" w14:textId="1F8C25B2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25" w:type="dxa"/>
          </w:tcPr>
          <w:p w14:paraId="74EFB7D5" w14:textId="5E8EDE8D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Apakah media seperti lagu, gambar, dan audio membantu anak memahami materi?</w:t>
            </w:r>
          </w:p>
        </w:tc>
        <w:tc>
          <w:tcPr>
            <w:tcW w:w="3088" w:type="dxa"/>
          </w:tcPr>
          <w:p w14:paraId="2B6C574C" w14:textId="29FCAC9A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efektivitas media pembelajaran.</w:t>
            </w:r>
          </w:p>
        </w:tc>
      </w:tr>
      <w:tr w:rsidR="00EE3A58" w14:paraId="6C02B32E" w14:textId="77777777" w:rsidTr="00EE3A58">
        <w:tc>
          <w:tcPr>
            <w:tcW w:w="507" w:type="dxa"/>
          </w:tcPr>
          <w:p w14:paraId="07BE970B" w14:textId="5D766091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25" w:type="dxa"/>
          </w:tcPr>
          <w:p w14:paraId="35B52530" w14:textId="2163859A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respons anak ketika guru memberikan pertanyaan setelah bernyanyi?</w:t>
            </w:r>
          </w:p>
        </w:tc>
        <w:tc>
          <w:tcPr>
            <w:tcW w:w="3088" w:type="dxa"/>
          </w:tcPr>
          <w:p w14:paraId="01607204" w14:textId="02092025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perkembangan kemampuan berbicara selama tindakan.</w:t>
            </w:r>
          </w:p>
        </w:tc>
      </w:tr>
      <w:tr w:rsidR="00EE3A58" w14:paraId="6F4D87A2" w14:textId="77777777" w:rsidTr="00EE3A58">
        <w:tc>
          <w:tcPr>
            <w:tcW w:w="507" w:type="dxa"/>
          </w:tcPr>
          <w:p w14:paraId="1AEB4629" w14:textId="3322CB96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25" w:type="dxa"/>
          </w:tcPr>
          <w:p w14:paraId="4EEF6517" w14:textId="58E91069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Kendala apa saja yang muncul selama pelaksanaan metode bernyanyi?</w:t>
            </w:r>
          </w:p>
        </w:tc>
        <w:tc>
          <w:tcPr>
            <w:tcW w:w="3088" w:type="dxa"/>
          </w:tcPr>
          <w:p w14:paraId="51060729" w14:textId="0027719A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Mengidentifikasi hambatan pembelajaran.</w:t>
            </w:r>
          </w:p>
        </w:tc>
      </w:tr>
      <w:tr w:rsidR="00EE3A58" w14:paraId="15D70BB8" w14:textId="77777777" w:rsidTr="00EE3A58">
        <w:tc>
          <w:tcPr>
            <w:tcW w:w="507" w:type="dxa"/>
          </w:tcPr>
          <w:p w14:paraId="3EA0E09A" w14:textId="043DD22D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25" w:type="dxa"/>
          </w:tcPr>
          <w:p w14:paraId="3CD540BF" w14:textId="52B4C8C9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cara guru mengatasi kendala tersebut?</w:t>
            </w:r>
          </w:p>
        </w:tc>
        <w:tc>
          <w:tcPr>
            <w:tcW w:w="3088" w:type="dxa"/>
          </w:tcPr>
          <w:p w14:paraId="5C21C031" w14:textId="7C87B752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upaya perbaikan tindakan.</w:t>
            </w:r>
          </w:p>
        </w:tc>
      </w:tr>
      <w:tr w:rsidR="00EE3A58" w14:paraId="03FA346C" w14:textId="77777777" w:rsidTr="00EE3A58">
        <w:tc>
          <w:tcPr>
            <w:tcW w:w="507" w:type="dxa"/>
          </w:tcPr>
          <w:p w14:paraId="5F9469A0" w14:textId="05A19930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25" w:type="dxa"/>
          </w:tcPr>
          <w:p w14:paraId="5BA4FB49" w14:textId="34106AF9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respons anak ketika pembelajaran menggunakan metode bernyanyi diterapkan?</w:t>
            </w:r>
          </w:p>
        </w:tc>
        <w:tc>
          <w:tcPr>
            <w:tcW w:w="3088" w:type="dxa"/>
          </w:tcPr>
          <w:p w14:paraId="63490964" w14:textId="74E49BF5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antusiasme anak.</w:t>
            </w:r>
          </w:p>
        </w:tc>
      </w:tr>
    </w:tbl>
    <w:p w14:paraId="1D8BBB52" w14:textId="77777777" w:rsidR="00EE3A58" w:rsidRPr="00EE3A58" w:rsidRDefault="00EE3A58" w:rsidP="00EE3A58">
      <w:pPr>
        <w:spacing w:after="0"/>
        <w:ind w:left="644"/>
        <w:rPr>
          <w:rFonts w:ascii="Times New Roman" w:hAnsi="Times New Roman"/>
          <w:sz w:val="24"/>
          <w:szCs w:val="24"/>
        </w:rPr>
      </w:pPr>
    </w:p>
    <w:p w14:paraId="6DF51BF3" w14:textId="0909DDCE" w:rsidR="00F746A4" w:rsidRDefault="00EE3A58" w:rsidP="00EE3A58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Perkembangan Kemampuan Berbicara Anak</w:t>
      </w:r>
    </w:p>
    <w:tbl>
      <w:tblPr>
        <w:tblStyle w:val="TableGrid"/>
        <w:tblW w:w="0" w:type="auto"/>
        <w:tblInd w:w="644" w:type="dxa"/>
        <w:tblLook w:val="04A0" w:firstRow="1" w:lastRow="0" w:firstColumn="1" w:lastColumn="0" w:noHBand="0" w:noVBand="1"/>
      </w:tblPr>
      <w:tblGrid>
        <w:gridCol w:w="510"/>
        <w:gridCol w:w="5078"/>
        <w:gridCol w:w="2784"/>
      </w:tblGrid>
      <w:tr w:rsidR="00EE3A58" w14:paraId="291E3883" w14:textId="77777777" w:rsidTr="00EE3A58">
        <w:trPr>
          <w:trHeight w:val="361"/>
        </w:trPr>
        <w:tc>
          <w:tcPr>
            <w:tcW w:w="510" w:type="dxa"/>
            <w:shd w:val="clear" w:color="auto" w:fill="D9E2F3" w:themeFill="accent1" w:themeFillTint="33"/>
          </w:tcPr>
          <w:p w14:paraId="7F7FEFAE" w14:textId="1036BDB2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5247" w:type="dxa"/>
            <w:shd w:val="clear" w:color="auto" w:fill="D9E2F3" w:themeFill="accent1" w:themeFillTint="33"/>
          </w:tcPr>
          <w:p w14:paraId="6A1AF3C0" w14:textId="43406B12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Pertanyaan</w:t>
            </w:r>
          </w:p>
        </w:tc>
        <w:tc>
          <w:tcPr>
            <w:tcW w:w="2841" w:type="dxa"/>
            <w:shd w:val="clear" w:color="auto" w:fill="D9E2F3" w:themeFill="accent1" w:themeFillTint="33"/>
          </w:tcPr>
          <w:p w14:paraId="2705EB3D" w14:textId="58D3751B" w:rsidR="00EE3A58" w:rsidRPr="00EE3A58" w:rsidRDefault="00EE3A58" w:rsidP="00EE3A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Tujuan</w:t>
            </w:r>
          </w:p>
        </w:tc>
      </w:tr>
      <w:tr w:rsidR="00EE3A58" w14:paraId="6D8F86FF" w14:textId="77777777" w:rsidTr="00EE3A58">
        <w:tc>
          <w:tcPr>
            <w:tcW w:w="510" w:type="dxa"/>
          </w:tcPr>
          <w:p w14:paraId="076AB9A8" w14:textId="73CE39B0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47" w:type="dxa"/>
          </w:tcPr>
          <w:p w14:paraId="2461211F" w14:textId="49880C5F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Apakah terjadi peningkatan kemampuan berbicara anak setelah diterapkan metode bernyanyi?</w:t>
            </w:r>
          </w:p>
        </w:tc>
        <w:tc>
          <w:tcPr>
            <w:tcW w:w="2841" w:type="dxa"/>
          </w:tcPr>
          <w:p w14:paraId="3D4079DA" w14:textId="034F8709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hasil tindakan.</w:t>
            </w:r>
          </w:p>
        </w:tc>
      </w:tr>
      <w:tr w:rsidR="00EE3A58" w14:paraId="532883C6" w14:textId="77777777" w:rsidTr="00EE3A58">
        <w:tc>
          <w:tcPr>
            <w:tcW w:w="510" w:type="dxa"/>
          </w:tcPr>
          <w:p w14:paraId="363AC692" w14:textId="1CFC14AD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47" w:type="dxa"/>
          </w:tcPr>
          <w:p w14:paraId="07E0921B" w14:textId="0DB1F15E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perkembangan anak dalam memahami instruksi sederhana?</w:t>
            </w:r>
          </w:p>
        </w:tc>
        <w:tc>
          <w:tcPr>
            <w:tcW w:w="2841" w:type="dxa"/>
          </w:tcPr>
          <w:p w14:paraId="4D51B8BA" w14:textId="7E855652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perkembangan indikator pertama.</w:t>
            </w:r>
          </w:p>
        </w:tc>
      </w:tr>
      <w:tr w:rsidR="00EE3A58" w14:paraId="5A3B2743" w14:textId="77777777" w:rsidTr="00EE3A58">
        <w:tc>
          <w:tcPr>
            <w:tcW w:w="510" w:type="dxa"/>
          </w:tcPr>
          <w:p w14:paraId="5454125A" w14:textId="5C4D8A50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47" w:type="dxa"/>
          </w:tcPr>
          <w:p w14:paraId="3850F537" w14:textId="25C00917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perkembangan anak dalam mengutarakan pertanyaan?</w:t>
            </w:r>
          </w:p>
        </w:tc>
        <w:tc>
          <w:tcPr>
            <w:tcW w:w="2841" w:type="dxa"/>
          </w:tcPr>
          <w:p w14:paraId="14DC15C0" w14:textId="53296BA8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perkembangan indikator kedua.</w:t>
            </w:r>
          </w:p>
        </w:tc>
      </w:tr>
      <w:tr w:rsidR="00EE3A58" w14:paraId="4D3AB85A" w14:textId="77777777" w:rsidTr="00EE3A58">
        <w:tc>
          <w:tcPr>
            <w:tcW w:w="510" w:type="dxa"/>
          </w:tcPr>
          <w:p w14:paraId="6CF9E430" w14:textId="7713DDA0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47" w:type="dxa"/>
          </w:tcPr>
          <w:p w14:paraId="49B3ECFD" w14:textId="502A3BE9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perkembangan anak dalam mengutarakan gagasan secara lisan?</w:t>
            </w:r>
          </w:p>
        </w:tc>
        <w:tc>
          <w:tcPr>
            <w:tcW w:w="2841" w:type="dxa"/>
          </w:tcPr>
          <w:p w14:paraId="169780F3" w14:textId="7F492BFD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perkembangan indikator ketiga.</w:t>
            </w:r>
          </w:p>
        </w:tc>
      </w:tr>
      <w:tr w:rsidR="00EE3A58" w14:paraId="2FDDDDF0" w14:textId="77777777" w:rsidTr="00EE3A58">
        <w:tc>
          <w:tcPr>
            <w:tcW w:w="510" w:type="dxa"/>
          </w:tcPr>
          <w:p w14:paraId="45FE7F7A" w14:textId="35297AA7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47" w:type="dxa"/>
          </w:tcPr>
          <w:p w14:paraId="4F6D3AF8" w14:textId="13532852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Bagaimana perkembangan kemampuan anak dalam berinteraksi dan bekerja sama menggunakan bahasa?</w:t>
            </w:r>
          </w:p>
        </w:tc>
        <w:tc>
          <w:tcPr>
            <w:tcW w:w="2841" w:type="dxa"/>
          </w:tcPr>
          <w:p w14:paraId="2C7C1928" w14:textId="783E887C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perkembangan indikator keempat.</w:t>
            </w:r>
          </w:p>
        </w:tc>
      </w:tr>
      <w:tr w:rsidR="00EE3A58" w14:paraId="2CF01E5C" w14:textId="77777777" w:rsidTr="00EE3A58">
        <w:tc>
          <w:tcPr>
            <w:tcW w:w="510" w:type="dxa"/>
          </w:tcPr>
          <w:p w14:paraId="0EA4B901" w14:textId="1206EDD1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47" w:type="dxa"/>
          </w:tcPr>
          <w:p w14:paraId="605A18A7" w14:textId="2EDE2CA4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Apakah terdapat perbedaan kemampuan berbicara anak antara pra siklus, Siklus I, dan Siklus II?</w:t>
            </w:r>
          </w:p>
        </w:tc>
        <w:tc>
          <w:tcPr>
            <w:tcW w:w="2841" w:type="dxa"/>
          </w:tcPr>
          <w:p w14:paraId="7B70AED5" w14:textId="1C634E85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perubahan pada setiap siklus.</w:t>
            </w:r>
          </w:p>
        </w:tc>
      </w:tr>
      <w:tr w:rsidR="00EE3A58" w14:paraId="098DC1DA" w14:textId="77777777" w:rsidTr="00EE3A58">
        <w:tc>
          <w:tcPr>
            <w:tcW w:w="510" w:type="dxa"/>
          </w:tcPr>
          <w:p w14:paraId="20E6CFFB" w14:textId="28C80DF9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47" w:type="dxa"/>
          </w:tcPr>
          <w:p w14:paraId="51C58635" w14:textId="1DCCD224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Menurut Ibu, apakah metode bernyanyi efektif untuk meningkatkan kemampuan berbicara anak? Jelaskan alasannya.</w:t>
            </w:r>
          </w:p>
        </w:tc>
        <w:tc>
          <w:tcPr>
            <w:tcW w:w="2841" w:type="dxa"/>
          </w:tcPr>
          <w:p w14:paraId="21BA77AC" w14:textId="55A669E5" w:rsidR="00EE3A58" w:rsidRPr="00EE3A58" w:rsidRDefault="00EE3A58" w:rsidP="00EE3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A58">
              <w:rPr>
                <w:rFonts w:ascii="Times New Roman" w:hAnsi="Times New Roman"/>
                <w:sz w:val="24"/>
                <w:szCs w:val="24"/>
              </w:rPr>
              <w:t>Mengetahui efektivitas tindakan menurut guru.</w:t>
            </w:r>
          </w:p>
        </w:tc>
      </w:tr>
    </w:tbl>
    <w:p w14:paraId="32FC7AB4" w14:textId="77777777" w:rsidR="00EE3A58" w:rsidRDefault="00EE3A58" w:rsidP="00EE3A58">
      <w:pPr>
        <w:spacing w:after="0"/>
        <w:ind w:left="644"/>
        <w:rPr>
          <w:rFonts w:ascii="Times New Roman" w:hAnsi="Times New Roman"/>
          <w:sz w:val="24"/>
          <w:szCs w:val="24"/>
        </w:rPr>
      </w:pPr>
    </w:p>
    <w:p w14:paraId="35303897" w14:textId="7311E7AD" w:rsidR="0002350B" w:rsidRDefault="0002350B" w:rsidP="0002350B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Saran dan Masukan</w:t>
      </w:r>
    </w:p>
    <w:tbl>
      <w:tblPr>
        <w:tblStyle w:val="TableGrid"/>
        <w:tblW w:w="0" w:type="auto"/>
        <w:tblInd w:w="644" w:type="dxa"/>
        <w:tblLook w:val="04A0" w:firstRow="1" w:lastRow="0" w:firstColumn="1" w:lastColumn="0" w:noHBand="0" w:noVBand="1"/>
      </w:tblPr>
      <w:tblGrid>
        <w:gridCol w:w="594"/>
        <w:gridCol w:w="4971"/>
        <w:gridCol w:w="2807"/>
      </w:tblGrid>
      <w:tr w:rsidR="0002350B" w14:paraId="43995A09" w14:textId="77777777" w:rsidTr="0002350B">
        <w:trPr>
          <w:trHeight w:val="359"/>
        </w:trPr>
        <w:tc>
          <w:tcPr>
            <w:tcW w:w="598" w:type="dxa"/>
            <w:shd w:val="clear" w:color="auto" w:fill="D9E2F3" w:themeFill="accent1" w:themeFillTint="33"/>
          </w:tcPr>
          <w:p w14:paraId="3386A0B6" w14:textId="3DA58ACC" w:rsidR="0002350B" w:rsidRPr="0002350B" w:rsidRDefault="0002350B" w:rsidP="000235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5134" w:type="dxa"/>
            <w:shd w:val="clear" w:color="auto" w:fill="D9E2F3" w:themeFill="accent1" w:themeFillTint="33"/>
          </w:tcPr>
          <w:p w14:paraId="4ED0425B" w14:textId="3415C27A" w:rsidR="0002350B" w:rsidRPr="0002350B" w:rsidRDefault="0002350B" w:rsidP="000235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Pertanyaan</w:t>
            </w:r>
          </w:p>
        </w:tc>
        <w:tc>
          <w:tcPr>
            <w:tcW w:w="2866" w:type="dxa"/>
            <w:shd w:val="clear" w:color="auto" w:fill="D9E2F3" w:themeFill="accent1" w:themeFillTint="33"/>
          </w:tcPr>
          <w:p w14:paraId="268E7E8B" w14:textId="7AC6B4DF" w:rsidR="0002350B" w:rsidRPr="0002350B" w:rsidRDefault="0002350B" w:rsidP="000235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Tujuan</w:t>
            </w:r>
          </w:p>
        </w:tc>
      </w:tr>
      <w:tr w:rsidR="0002350B" w14:paraId="3DA95835" w14:textId="77777777" w:rsidTr="0002350B">
        <w:tc>
          <w:tcPr>
            <w:tcW w:w="598" w:type="dxa"/>
          </w:tcPr>
          <w:p w14:paraId="6D1FE64E" w14:textId="1C060178" w:rsidR="0002350B" w:rsidRPr="0002350B" w:rsidRDefault="0002350B" w:rsidP="00023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134" w:type="dxa"/>
          </w:tcPr>
          <w:p w14:paraId="7BD332C5" w14:textId="2D730FF8" w:rsidR="0002350B" w:rsidRPr="0002350B" w:rsidRDefault="0002350B" w:rsidP="00023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Apa kelebihan metode bernyanyi dibandingkan metode pembelajaran lainnya?</w:t>
            </w:r>
          </w:p>
        </w:tc>
        <w:tc>
          <w:tcPr>
            <w:tcW w:w="2866" w:type="dxa"/>
          </w:tcPr>
          <w:p w14:paraId="704FBA42" w14:textId="3238597D" w:rsidR="0002350B" w:rsidRPr="0002350B" w:rsidRDefault="0002350B" w:rsidP="00023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Mengetahui keunggulan metode.</w:t>
            </w:r>
          </w:p>
        </w:tc>
      </w:tr>
      <w:tr w:rsidR="0002350B" w14:paraId="69914D41" w14:textId="77777777" w:rsidTr="0002350B">
        <w:tc>
          <w:tcPr>
            <w:tcW w:w="598" w:type="dxa"/>
          </w:tcPr>
          <w:p w14:paraId="335EE713" w14:textId="36CDD352" w:rsidR="0002350B" w:rsidRPr="0002350B" w:rsidRDefault="0002350B" w:rsidP="00023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34" w:type="dxa"/>
          </w:tcPr>
          <w:p w14:paraId="5AD39832" w14:textId="1130D280" w:rsidR="0002350B" w:rsidRPr="0002350B" w:rsidRDefault="0002350B" w:rsidP="00023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Apa saran agar penerapan metode bernyanyi lebih efektif dalam meningkatkan kemampuan berbicara anak?</w:t>
            </w:r>
          </w:p>
        </w:tc>
        <w:tc>
          <w:tcPr>
            <w:tcW w:w="2866" w:type="dxa"/>
          </w:tcPr>
          <w:p w14:paraId="0282A8C5" w14:textId="19082695" w:rsidR="0002350B" w:rsidRPr="0002350B" w:rsidRDefault="0002350B" w:rsidP="00023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Memperoleh masukan untuk perbaikan pembelajaran.</w:t>
            </w:r>
          </w:p>
        </w:tc>
      </w:tr>
      <w:tr w:rsidR="0002350B" w14:paraId="76E718DE" w14:textId="77777777" w:rsidTr="0002350B">
        <w:tc>
          <w:tcPr>
            <w:tcW w:w="598" w:type="dxa"/>
          </w:tcPr>
          <w:p w14:paraId="48B13132" w14:textId="68BCF0CD" w:rsidR="0002350B" w:rsidRPr="0002350B" w:rsidRDefault="0002350B" w:rsidP="00023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34" w:type="dxa"/>
          </w:tcPr>
          <w:p w14:paraId="50B91677" w14:textId="336EDE09" w:rsidR="0002350B" w:rsidRPr="0002350B" w:rsidRDefault="0002350B" w:rsidP="00023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Apakah metode bernyanyi layak diterapkan secara berkelanjutan di kelas? Mengapa?</w:t>
            </w:r>
          </w:p>
        </w:tc>
        <w:tc>
          <w:tcPr>
            <w:tcW w:w="2866" w:type="dxa"/>
          </w:tcPr>
          <w:p w14:paraId="679FC21F" w14:textId="3F48D8E2" w:rsidR="0002350B" w:rsidRPr="0002350B" w:rsidRDefault="0002350B" w:rsidP="00023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Mengetahui keberlanjutan penerapan metode.</w:t>
            </w:r>
          </w:p>
        </w:tc>
      </w:tr>
    </w:tbl>
    <w:p w14:paraId="3649BE5F" w14:textId="77777777" w:rsidR="0002350B" w:rsidRPr="00EE3A58" w:rsidRDefault="0002350B" w:rsidP="0002350B">
      <w:pPr>
        <w:spacing w:after="0"/>
        <w:ind w:left="644"/>
        <w:rPr>
          <w:rFonts w:ascii="Times New Roman" w:hAnsi="Times New Roman"/>
          <w:sz w:val="24"/>
          <w:szCs w:val="24"/>
        </w:rPr>
      </w:pPr>
    </w:p>
    <w:p w14:paraId="3139D64A" w14:textId="4EB3A23E" w:rsidR="00F746A4" w:rsidRDefault="00F746A4" w:rsidP="00F746A4">
      <w:pPr>
        <w:numPr>
          <w:ilvl w:val="0"/>
          <w:numId w:val="6"/>
        </w:numPr>
        <w:ind w:left="284" w:hanging="284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>Pedoman Catatan Hasil Wawancara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532"/>
        <w:gridCol w:w="3835"/>
        <w:gridCol w:w="2186"/>
        <w:gridCol w:w="2179"/>
      </w:tblGrid>
      <w:tr w:rsidR="0002350B" w14:paraId="7B80F6BF" w14:textId="77777777" w:rsidTr="0002350B">
        <w:tc>
          <w:tcPr>
            <w:tcW w:w="533" w:type="dxa"/>
            <w:shd w:val="clear" w:color="auto" w:fill="D9E2F3" w:themeFill="accent1" w:themeFillTint="33"/>
          </w:tcPr>
          <w:p w14:paraId="2701DBE4" w14:textId="0D01030D" w:rsidR="0002350B" w:rsidRPr="0002350B" w:rsidRDefault="0002350B" w:rsidP="00023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3945" w:type="dxa"/>
            <w:shd w:val="clear" w:color="auto" w:fill="D9E2F3" w:themeFill="accent1" w:themeFillTint="33"/>
          </w:tcPr>
          <w:p w14:paraId="0D5D93F8" w14:textId="75920838" w:rsidR="0002350B" w:rsidRPr="0002350B" w:rsidRDefault="0002350B" w:rsidP="00023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Pertanyaan</w:t>
            </w:r>
          </w:p>
        </w:tc>
        <w:tc>
          <w:tcPr>
            <w:tcW w:w="2240" w:type="dxa"/>
            <w:shd w:val="clear" w:color="auto" w:fill="D9E2F3" w:themeFill="accent1" w:themeFillTint="33"/>
          </w:tcPr>
          <w:p w14:paraId="5A025846" w14:textId="4ABD0AF6" w:rsidR="0002350B" w:rsidRPr="0002350B" w:rsidRDefault="0002350B" w:rsidP="00023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Jawaban Informan</w:t>
            </w:r>
          </w:p>
        </w:tc>
        <w:tc>
          <w:tcPr>
            <w:tcW w:w="2240" w:type="dxa"/>
            <w:shd w:val="clear" w:color="auto" w:fill="D9E2F3" w:themeFill="accent1" w:themeFillTint="33"/>
          </w:tcPr>
          <w:p w14:paraId="270164B3" w14:textId="55AD43E1" w:rsidR="0002350B" w:rsidRPr="0002350B" w:rsidRDefault="0002350B" w:rsidP="00023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Catatan Peneliti</w:t>
            </w:r>
          </w:p>
        </w:tc>
      </w:tr>
      <w:tr w:rsidR="0002350B" w14:paraId="3AAFD25D" w14:textId="77777777" w:rsidTr="0002350B">
        <w:tc>
          <w:tcPr>
            <w:tcW w:w="533" w:type="dxa"/>
          </w:tcPr>
          <w:p w14:paraId="1D8707C8" w14:textId="27FD96AC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45" w:type="dxa"/>
          </w:tcPr>
          <w:p w14:paraId="60424A03" w14:textId="4B95F572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Kondisi awal kemampuan berbicara anak</w:t>
            </w:r>
          </w:p>
        </w:tc>
        <w:tc>
          <w:tcPr>
            <w:tcW w:w="2240" w:type="dxa"/>
          </w:tcPr>
          <w:p w14:paraId="6A1E446E" w14:textId="37AC7683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</w:tcPr>
          <w:p w14:paraId="26342D05" w14:textId="77777777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50B" w14:paraId="1A7B35BC" w14:textId="77777777" w:rsidTr="0002350B">
        <w:tc>
          <w:tcPr>
            <w:tcW w:w="533" w:type="dxa"/>
          </w:tcPr>
          <w:p w14:paraId="06260072" w14:textId="41AF8C88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45" w:type="dxa"/>
          </w:tcPr>
          <w:p w14:paraId="7AEBD3E7" w14:textId="06AF270F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Pelaksanaan metode bernyanyi</w:t>
            </w:r>
          </w:p>
        </w:tc>
        <w:tc>
          <w:tcPr>
            <w:tcW w:w="2240" w:type="dxa"/>
          </w:tcPr>
          <w:p w14:paraId="442D317D" w14:textId="30B7827E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14D069E5" w14:textId="77777777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50B" w14:paraId="13A51E3E" w14:textId="77777777" w:rsidTr="0002350B">
        <w:tc>
          <w:tcPr>
            <w:tcW w:w="533" w:type="dxa"/>
          </w:tcPr>
          <w:p w14:paraId="75F3A3A8" w14:textId="50819745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45" w:type="dxa"/>
          </w:tcPr>
          <w:p w14:paraId="1EDA4DE8" w14:textId="1695029E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Perkembangan kemampuan berbicara</w:t>
            </w:r>
          </w:p>
        </w:tc>
        <w:tc>
          <w:tcPr>
            <w:tcW w:w="2240" w:type="dxa"/>
          </w:tcPr>
          <w:p w14:paraId="37EB8A15" w14:textId="5FD4567C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621D286F" w14:textId="77777777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50B" w14:paraId="09E62799" w14:textId="77777777" w:rsidTr="0002350B">
        <w:tc>
          <w:tcPr>
            <w:tcW w:w="533" w:type="dxa"/>
          </w:tcPr>
          <w:p w14:paraId="51326FAA" w14:textId="1AA1E397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45" w:type="dxa"/>
          </w:tcPr>
          <w:p w14:paraId="16F2AD91" w14:textId="4FA4DE10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Efektivitas metode bernyanyi</w:t>
            </w:r>
          </w:p>
        </w:tc>
        <w:tc>
          <w:tcPr>
            <w:tcW w:w="2240" w:type="dxa"/>
          </w:tcPr>
          <w:p w14:paraId="76F96139" w14:textId="4DC449F8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5813C7D5" w14:textId="77777777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50B" w14:paraId="4922A016" w14:textId="77777777" w:rsidTr="0002350B">
        <w:tc>
          <w:tcPr>
            <w:tcW w:w="533" w:type="dxa"/>
          </w:tcPr>
          <w:p w14:paraId="5622738C" w14:textId="16845C48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45" w:type="dxa"/>
          </w:tcPr>
          <w:p w14:paraId="02B7AB96" w14:textId="6ED4EEF4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  <w:r w:rsidRPr="0002350B">
              <w:rPr>
                <w:rFonts w:ascii="Times New Roman" w:hAnsi="Times New Roman"/>
                <w:sz w:val="24"/>
                <w:szCs w:val="24"/>
              </w:rPr>
              <w:t>Saran dan masukan guru</w:t>
            </w:r>
          </w:p>
        </w:tc>
        <w:tc>
          <w:tcPr>
            <w:tcW w:w="2240" w:type="dxa"/>
          </w:tcPr>
          <w:p w14:paraId="5B3E5848" w14:textId="77777777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01CDA43E" w14:textId="77777777" w:rsidR="0002350B" w:rsidRPr="0002350B" w:rsidRDefault="0002350B" w:rsidP="000235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F6A1F1" w14:textId="22710380" w:rsidR="00EE3A58" w:rsidRPr="00EE3A58" w:rsidRDefault="00EE3A58" w:rsidP="0002350B">
      <w:pPr>
        <w:rPr>
          <w:rFonts w:ascii="Times New Roman" w:hAnsi="Times New Roman"/>
          <w:sz w:val="24"/>
          <w:szCs w:val="24"/>
        </w:rPr>
      </w:pPr>
    </w:p>
    <w:p w14:paraId="001F4BAA" w14:textId="2235B649" w:rsidR="00B66786" w:rsidRPr="00EE3A58" w:rsidRDefault="00F746A4" w:rsidP="00F746A4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EE3A58">
        <w:rPr>
          <w:rFonts w:ascii="Times New Roman" w:hAnsi="Times New Roman"/>
          <w:sz w:val="24"/>
          <w:szCs w:val="24"/>
        </w:rPr>
        <w:t xml:space="preserve"> </w:t>
      </w:r>
    </w:p>
    <w:sectPr w:rsidR="00B66786" w:rsidRPr="00EE3A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10848"/>
    <w:multiLevelType w:val="multilevel"/>
    <w:tmpl w:val="A6769276"/>
    <w:styleLink w:val="Style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1.1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9550DED"/>
    <w:multiLevelType w:val="hybridMultilevel"/>
    <w:tmpl w:val="F9A603FE"/>
    <w:lvl w:ilvl="0" w:tplc="F83A50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3A14BB"/>
    <w:multiLevelType w:val="multilevel"/>
    <w:tmpl w:val="3809001D"/>
    <w:styleLink w:val="Style5"/>
    <w:lvl w:ilvl="0">
      <w:start w:val="3"/>
      <w:numFmt w:val="decimal"/>
      <w:lvlText w:val="%1)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EFA0DF6"/>
    <w:multiLevelType w:val="multilevel"/>
    <w:tmpl w:val="201C341E"/>
    <w:styleLink w:val="Style3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.1.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63AC06D9"/>
    <w:multiLevelType w:val="hybridMultilevel"/>
    <w:tmpl w:val="045A3C5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3C76B2"/>
    <w:multiLevelType w:val="hybridMultilevel"/>
    <w:tmpl w:val="E99E07A0"/>
    <w:lvl w:ilvl="0" w:tplc="05BAE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5533AB"/>
    <w:multiLevelType w:val="multilevel"/>
    <w:tmpl w:val="8E5269AA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71755BCA"/>
    <w:multiLevelType w:val="multilevel"/>
    <w:tmpl w:val="3809001D"/>
    <w:styleLink w:val="Styl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12477094">
    <w:abstractNumId w:val="6"/>
  </w:num>
  <w:num w:numId="2" w16cid:durableId="1760828574">
    <w:abstractNumId w:val="0"/>
  </w:num>
  <w:num w:numId="3" w16cid:durableId="1205678022">
    <w:abstractNumId w:val="3"/>
  </w:num>
  <w:num w:numId="4" w16cid:durableId="1923679355">
    <w:abstractNumId w:val="7"/>
  </w:num>
  <w:num w:numId="5" w16cid:durableId="1181512144">
    <w:abstractNumId w:val="2"/>
  </w:num>
  <w:num w:numId="6" w16cid:durableId="675183604">
    <w:abstractNumId w:val="4"/>
  </w:num>
  <w:num w:numId="7" w16cid:durableId="959920017">
    <w:abstractNumId w:val="5"/>
  </w:num>
  <w:num w:numId="8" w16cid:durableId="566116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6A4"/>
    <w:rsid w:val="0002350B"/>
    <w:rsid w:val="003D2452"/>
    <w:rsid w:val="005600FD"/>
    <w:rsid w:val="006C3772"/>
    <w:rsid w:val="006D4DDA"/>
    <w:rsid w:val="007F72F7"/>
    <w:rsid w:val="008035F1"/>
    <w:rsid w:val="00817B32"/>
    <w:rsid w:val="00A35FC5"/>
    <w:rsid w:val="00B66786"/>
    <w:rsid w:val="00EE3A58"/>
    <w:rsid w:val="00F67785"/>
    <w:rsid w:val="00F7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7997D"/>
  <w15:chartTrackingRefBased/>
  <w15:docId w15:val="{18270B90-14CB-46B9-87A6-46CB67318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noProof/>
      <w:kern w:val="2"/>
      <w:sz w:val="22"/>
      <w:szCs w:val="22"/>
      <w:lang w:val="id-ID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6A4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46A4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46A4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46A4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46A4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6A4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46A4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46A4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46A4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817B32"/>
    <w:pPr>
      <w:numPr>
        <w:numId w:val="1"/>
      </w:numPr>
    </w:pPr>
  </w:style>
  <w:style w:type="numbering" w:customStyle="1" w:styleId="Style2">
    <w:name w:val="Style2"/>
    <w:uiPriority w:val="99"/>
    <w:rsid w:val="006D4DDA"/>
    <w:pPr>
      <w:numPr>
        <w:numId w:val="2"/>
      </w:numPr>
    </w:pPr>
  </w:style>
  <w:style w:type="numbering" w:customStyle="1" w:styleId="Style3">
    <w:name w:val="Style3"/>
    <w:uiPriority w:val="99"/>
    <w:rsid w:val="006D4DDA"/>
    <w:pPr>
      <w:numPr>
        <w:numId w:val="3"/>
      </w:numPr>
    </w:pPr>
  </w:style>
  <w:style w:type="numbering" w:customStyle="1" w:styleId="Style4">
    <w:name w:val="Style4"/>
    <w:uiPriority w:val="99"/>
    <w:rsid w:val="006D4DDA"/>
    <w:pPr>
      <w:numPr>
        <w:numId w:val="4"/>
      </w:numPr>
    </w:pPr>
  </w:style>
  <w:style w:type="numbering" w:customStyle="1" w:styleId="Style5">
    <w:name w:val="Style5"/>
    <w:uiPriority w:val="99"/>
    <w:rsid w:val="006D4DDA"/>
    <w:pPr>
      <w:numPr>
        <w:numId w:val="5"/>
      </w:numPr>
    </w:pPr>
  </w:style>
  <w:style w:type="character" w:customStyle="1" w:styleId="Heading1Char">
    <w:name w:val="Heading 1 Char"/>
    <w:link w:val="Heading1"/>
    <w:uiPriority w:val="9"/>
    <w:rsid w:val="00F746A4"/>
    <w:rPr>
      <w:rFonts w:ascii="Calibri Light" w:eastAsia="Times New Roman" w:hAnsi="Calibri Light" w:cs="Times New Roman"/>
      <w:noProof/>
      <w:color w:val="2F5496"/>
      <w:sz w:val="40"/>
      <w:szCs w:val="40"/>
      <w:lang w:val="id-ID"/>
    </w:rPr>
  </w:style>
  <w:style w:type="character" w:customStyle="1" w:styleId="Heading2Char">
    <w:name w:val="Heading 2 Char"/>
    <w:link w:val="Heading2"/>
    <w:uiPriority w:val="9"/>
    <w:semiHidden/>
    <w:rsid w:val="00F746A4"/>
    <w:rPr>
      <w:rFonts w:ascii="Calibri Light" w:eastAsia="Times New Roman" w:hAnsi="Calibri Light" w:cs="Times New Roman"/>
      <w:noProof/>
      <w:color w:val="2F5496"/>
      <w:sz w:val="32"/>
      <w:szCs w:val="32"/>
      <w:lang w:val="id-ID"/>
    </w:rPr>
  </w:style>
  <w:style w:type="character" w:customStyle="1" w:styleId="Heading3Char">
    <w:name w:val="Heading 3 Char"/>
    <w:link w:val="Heading3"/>
    <w:uiPriority w:val="9"/>
    <w:semiHidden/>
    <w:rsid w:val="00F746A4"/>
    <w:rPr>
      <w:rFonts w:eastAsia="Times New Roman" w:cs="Times New Roman"/>
      <w:noProof/>
      <w:color w:val="2F5496"/>
      <w:sz w:val="28"/>
      <w:szCs w:val="28"/>
      <w:lang w:val="id-ID"/>
    </w:rPr>
  </w:style>
  <w:style w:type="character" w:customStyle="1" w:styleId="Heading4Char">
    <w:name w:val="Heading 4 Char"/>
    <w:link w:val="Heading4"/>
    <w:uiPriority w:val="9"/>
    <w:semiHidden/>
    <w:rsid w:val="00F746A4"/>
    <w:rPr>
      <w:rFonts w:eastAsia="Times New Roman" w:cs="Times New Roman"/>
      <w:i/>
      <w:iCs/>
      <w:noProof/>
      <w:color w:val="2F5496"/>
      <w:lang w:val="id-ID"/>
    </w:rPr>
  </w:style>
  <w:style w:type="character" w:customStyle="1" w:styleId="Heading5Char">
    <w:name w:val="Heading 5 Char"/>
    <w:link w:val="Heading5"/>
    <w:uiPriority w:val="9"/>
    <w:semiHidden/>
    <w:rsid w:val="00F746A4"/>
    <w:rPr>
      <w:rFonts w:eastAsia="Times New Roman" w:cs="Times New Roman"/>
      <w:noProof/>
      <w:color w:val="2F5496"/>
      <w:lang w:val="id-ID"/>
    </w:rPr>
  </w:style>
  <w:style w:type="character" w:customStyle="1" w:styleId="Heading6Char">
    <w:name w:val="Heading 6 Char"/>
    <w:link w:val="Heading6"/>
    <w:uiPriority w:val="9"/>
    <w:semiHidden/>
    <w:rsid w:val="00F746A4"/>
    <w:rPr>
      <w:rFonts w:eastAsia="Times New Roman" w:cs="Times New Roman"/>
      <w:i/>
      <w:iCs/>
      <w:noProof/>
      <w:color w:val="595959"/>
      <w:lang w:val="id-ID"/>
    </w:rPr>
  </w:style>
  <w:style w:type="character" w:customStyle="1" w:styleId="Heading7Char">
    <w:name w:val="Heading 7 Char"/>
    <w:link w:val="Heading7"/>
    <w:uiPriority w:val="9"/>
    <w:semiHidden/>
    <w:rsid w:val="00F746A4"/>
    <w:rPr>
      <w:rFonts w:eastAsia="Times New Roman" w:cs="Times New Roman"/>
      <w:noProof/>
      <w:color w:val="595959"/>
      <w:lang w:val="id-ID"/>
    </w:rPr>
  </w:style>
  <w:style w:type="character" w:customStyle="1" w:styleId="Heading8Char">
    <w:name w:val="Heading 8 Char"/>
    <w:link w:val="Heading8"/>
    <w:uiPriority w:val="9"/>
    <w:semiHidden/>
    <w:rsid w:val="00F746A4"/>
    <w:rPr>
      <w:rFonts w:eastAsia="Times New Roman" w:cs="Times New Roman"/>
      <w:i/>
      <w:iCs/>
      <w:noProof/>
      <w:color w:val="272727"/>
      <w:lang w:val="id-ID"/>
    </w:rPr>
  </w:style>
  <w:style w:type="character" w:customStyle="1" w:styleId="Heading9Char">
    <w:name w:val="Heading 9 Char"/>
    <w:link w:val="Heading9"/>
    <w:uiPriority w:val="9"/>
    <w:semiHidden/>
    <w:rsid w:val="00F746A4"/>
    <w:rPr>
      <w:rFonts w:eastAsia="Times New Roman" w:cs="Times New Roman"/>
      <w:noProof/>
      <w:color w:val="272727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F746A4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F746A4"/>
    <w:rPr>
      <w:rFonts w:ascii="Calibri Light" w:eastAsia="Times New Roman" w:hAnsi="Calibri Light" w:cs="Times New Roman"/>
      <w:noProof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46A4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F746A4"/>
    <w:rPr>
      <w:rFonts w:eastAsia="Times New Roman" w:cs="Times New Roman"/>
      <w:noProof/>
      <w:color w:val="595959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F746A4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746A4"/>
    <w:rPr>
      <w:i/>
      <w:iCs/>
      <w:noProof/>
      <w:color w:val="404040"/>
      <w:lang w:val="id-ID"/>
    </w:rPr>
  </w:style>
  <w:style w:type="paragraph" w:styleId="ListParagraph">
    <w:name w:val="List Paragraph"/>
    <w:basedOn w:val="Normal"/>
    <w:uiPriority w:val="34"/>
    <w:qFormat/>
    <w:rsid w:val="00F746A4"/>
    <w:pPr>
      <w:ind w:left="720"/>
      <w:contextualSpacing/>
    </w:pPr>
  </w:style>
  <w:style w:type="character" w:styleId="IntenseEmphasis">
    <w:name w:val="Intense Emphasis"/>
    <w:uiPriority w:val="21"/>
    <w:qFormat/>
    <w:rsid w:val="00F746A4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46A4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link w:val="IntenseQuote"/>
    <w:uiPriority w:val="30"/>
    <w:rsid w:val="00F746A4"/>
    <w:rPr>
      <w:i/>
      <w:iCs/>
      <w:noProof/>
      <w:color w:val="2F5496"/>
      <w:lang w:val="id-ID"/>
    </w:rPr>
  </w:style>
  <w:style w:type="character" w:styleId="IntenseReference">
    <w:name w:val="Intense Reference"/>
    <w:uiPriority w:val="32"/>
    <w:qFormat/>
    <w:rsid w:val="00F746A4"/>
    <w:rPr>
      <w:b/>
      <w:bCs/>
      <w:smallCaps/>
      <w:color w:val="2F5496"/>
      <w:spacing w:val="5"/>
    </w:rPr>
  </w:style>
  <w:style w:type="table" w:styleId="TableGrid">
    <w:name w:val="Table Grid"/>
    <w:basedOn w:val="TableNormal"/>
    <w:uiPriority w:val="39"/>
    <w:rsid w:val="00F74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2026-07-26T02:49:00Z</dcterms:created>
  <dcterms:modified xsi:type="dcterms:W3CDTF">2026-07-27T15:51:00Z</dcterms:modified>
</cp:coreProperties>
</file>